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 xml:space="preserve">Umowa  nr  …………………. DOSTAWA </w:t>
      </w:r>
    </w:p>
    <w:p>
      <w:pPr>
        <w:pStyle w:val="Normal"/>
        <w:spacing w:lineRule="auto" w:line="312"/>
        <w:jc w:val="center"/>
        <w:rPr>
          <w:rFonts w:ascii="Arial" w:hAnsi="Arial"/>
          <w:sz w:val="18"/>
          <w:szCs w:val="18"/>
        </w:rPr>
      </w:pPr>
      <w:bookmarkStart w:id="0" w:name="__DdeLink__119_3702532832"/>
      <w:r>
        <w:rPr>
          <w:rFonts w:eastAsia="Calibri" w:ascii="Arial" w:hAnsi="Arial"/>
          <w:color w:val="000000"/>
          <w:sz w:val="18"/>
          <w:szCs w:val="18"/>
          <w:lang w:eastAsia="en-US"/>
        </w:rPr>
        <w:t>EZ/</w:t>
      </w:r>
      <w:bookmarkEnd w:id="0"/>
      <w:r>
        <w:rPr>
          <w:rFonts w:eastAsia="Calibri" w:ascii="Arial" w:hAnsi="Arial"/>
          <w:color w:val="000000"/>
          <w:sz w:val="18"/>
          <w:szCs w:val="18"/>
          <w:lang w:eastAsia="en-US"/>
        </w:rPr>
        <w:t>…/…/…</w:t>
      </w:r>
    </w:p>
    <w:p>
      <w:pPr>
        <w:pStyle w:val="PlainText1"/>
        <w:spacing w:lineRule="auto" w:line="312"/>
        <w:jc w:val="center"/>
        <w:rPr>
          <w:rFonts w:ascii="Arial" w:hAnsi="Arial" w:cs="Arial"/>
          <w:sz w:val="18"/>
          <w:szCs w:val="18"/>
        </w:rPr>
      </w:pPr>
      <w:r>
        <w:rPr>
          <w:rFonts w:cs="Arial" w:ascii="Arial" w:hAnsi="Arial"/>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cs="Arial"/>
          <w:sz w:val="18"/>
          <w:szCs w:val="18"/>
        </w:rPr>
      </w:pPr>
      <w:r>
        <w:rPr>
          <w:rFonts w:cs="Arial" w:ascii="Arial" w:hAnsi="Arial"/>
          <w:sz w:val="18"/>
          <w:szCs w:val="18"/>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sz w:val="18"/>
          <w:szCs w:val="18"/>
        </w:rPr>
        <w:t>…………………………………………</w:t>
      </w:r>
      <w:r>
        <w:rPr>
          <w:rFonts w:cs="Arial" w:ascii="Arial" w:hAnsi="Arial"/>
          <w:sz w:val="18"/>
          <w:szCs w:val="18"/>
        </w:rPr>
        <w:t>..</w:t>
      </w:r>
    </w:p>
    <w:p>
      <w:pPr>
        <w:pStyle w:val="Tekstwstpniesformatowany"/>
        <w:spacing w:lineRule="auto" w:line="312"/>
        <w:rPr/>
      </w:pPr>
      <w:r>
        <w:rPr>
          <w:rFonts w:cs="Arial" w:ascii="Arial" w:hAnsi="Arial"/>
          <w:sz w:val="18"/>
          <w:szCs w:val="18"/>
        </w:rPr>
        <w:t>…………………………………………</w:t>
      </w:r>
      <w:r>
        <w:rPr>
          <w:rFonts w:cs="Arial" w:ascii="Arial" w:hAnsi="Arial"/>
          <w:sz w:val="18"/>
          <w:szCs w:val="18"/>
        </w:rPr>
        <w:t>..</w:t>
      </w:r>
    </w:p>
    <w:p>
      <w:pPr>
        <w:pStyle w:val="Tekstwstpniesformatowany"/>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cs="Arial"/>
          <w:bCs/>
          <w:sz w:val="18"/>
          <w:szCs w:val="18"/>
        </w:rPr>
      </w:pPr>
      <w:r>
        <w:rPr>
          <w:rFonts w:cs="Arial" w:ascii="Arial" w:hAnsi="Arial"/>
          <w:bCs/>
          <w:sz w:val="18"/>
          <w:szCs w:val="18"/>
        </w:rPr>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tabs>
          <w:tab w:val="clear" w:pos="720"/>
          <w:tab w:val="left" w:pos="735" w:leader="none"/>
        </w:tabs>
        <w:spacing w:lineRule="auto" w:line="312"/>
        <w:ind w:left="0" w:hanging="0"/>
        <w:rPr/>
      </w:pPr>
      <w:r>
        <w:rPr>
          <w:rFonts w:cs="Arial" w:ascii="Arial" w:hAnsi="Arial"/>
          <w:sz w:val="18"/>
          <w:szCs w:val="18"/>
        </w:rPr>
        <w:t xml:space="preserve">1.   Niniejsza umowa dotyczy dostawy na </w:t>
      </w:r>
      <w:r>
        <w:rPr>
          <w:rFonts w:cs="Arial" w:ascii="Arial" w:hAnsi="Arial"/>
          <w:b/>
          <w:bCs/>
          <w:sz w:val="18"/>
          <w:szCs w:val="18"/>
        </w:rPr>
        <w:t>…………………………………</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spacing w:lineRule="auto" w:line="312"/>
        <w:ind w:left="0" w:hanging="0"/>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ustaloną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wysłanego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spacing w:lineRule="auto" w:line="312"/>
        <w:jc w:val="both"/>
        <w:rPr/>
      </w:pPr>
      <w:r>
        <w:rPr>
          <w:rFonts w:cs="Arial" w:ascii="Arial" w:hAnsi="Arial"/>
          <w:sz w:val="18"/>
          <w:szCs w:val="18"/>
        </w:rPr>
        <w:t>3.   Wykonawca zobowiązuje się przedłożyć, na każde pisemne żądanie Zamawiającego, w terminie wyznaczonym w żądaniu, dokumenty</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tabs>
          <w:tab w:val="clear" w:pos="720"/>
          <w:tab w:val="left" w:pos="285" w:leader="none"/>
        </w:tabs>
        <w:spacing w:lineRule="auto" w:line="312"/>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 xml:space="preserve"> </w:t>
      </w:r>
      <w:r>
        <w:rPr>
          <w:rFonts w:cs="Arial" w:ascii="Arial" w:hAnsi="Arial"/>
          <w:sz w:val="18"/>
          <w:szCs w:val="18"/>
        </w:rPr>
        <w:t xml:space="preserve">Integralną częścią niniejszej umowy są załączniki do umowy: </w:t>
      </w:r>
    </w:p>
    <w:p>
      <w:pPr>
        <w:pStyle w:val="Normal"/>
        <w:spacing w:lineRule="auto" w:line="312"/>
        <w:jc w:val="both"/>
        <w:rPr/>
      </w:pPr>
      <w:r>
        <w:rPr>
          <w:rFonts w:cs="Arial" w:ascii="Arial" w:hAnsi="Arial"/>
          <w:sz w:val="18"/>
          <w:szCs w:val="18"/>
        </w:rPr>
        <w:t xml:space="preserve"> </w:t>
      </w:r>
      <w:r>
        <w:rPr>
          <w:rFonts w:cs="Arial" w:ascii="Arial" w:hAnsi="Arial"/>
          <w:sz w:val="18"/>
          <w:szCs w:val="18"/>
        </w:rPr>
        <w:t>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cs="Arial"/>
          <w:b/>
          <w:b/>
          <w:bCs/>
          <w:i/>
          <w:i/>
          <w:sz w:val="18"/>
          <w:szCs w:val="18"/>
        </w:rPr>
      </w:pPr>
      <w:r>
        <w:rPr>
          <w:rFonts w:cs="Arial" w:ascii="Arial" w:hAnsi="Arial"/>
          <w:b/>
          <w:bCs/>
          <w:i/>
          <w:sz w:val="18"/>
          <w:szCs w:val="18"/>
        </w:rPr>
      </w:r>
    </w:p>
    <w:p>
      <w:pPr>
        <w:pStyle w:val="Normal"/>
        <w:spacing w:lineRule="auto" w:line="312"/>
        <w:jc w:val="both"/>
        <w:rPr/>
      </w:pPr>
      <w:r>
        <w:rPr>
          <w:rFonts w:cs="Arial" w:ascii="Arial" w:hAnsi="Arial"/>
          <w:sz w:val="18"/>
          <w:szCs w:val="18"/>
        </w:rPr>
        <w:t>Czas obowiązywania niniejszej umowy ustala się na okres od dnia  ………………………….. do dnia  ……………………………..</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pacing w:lineRule="auto" w:line="312"/>
        <w:ind w:left="284" w:hanging="284"/>
        <w:jc w:val="both"/>
        <w:rPr/>
      </w:pPr>
      <w:r>
        <w:rPr>
          <w:rFonts w:cs="Arial" w:ascii="Arial" w:hAnsi="Arial"/>
          <w:bCs/>
          <w:sz w:val="18"/>
          <w:szCs w:val="18"/>
          <w:lang w:eastAsia="ar-SA"/>
        </w:rPr>
        <w:t>Ogólna wartość umowy wynosi…………………..</w:t>
      </w:r>
      <w:r>
        <w:rPr>
          <w:rFonts w:cs="Arial" w:ascii="Arial" w:hAnsi="Arial"/>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Zamawiającemu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zapisem ust. 3 powyżej.</w:t>
      </w:r>
    </w:p>
    <w:p>
      <w:pPr>
        <w:pStyle w:val="Normal"/>
        <w:keepNext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Wykonawca udziela Zamawiającemu gwarancji i rękojmi na produkty.</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Wykonawca udziela Zamawiającemu gwarancji i rękojmi na okres ważności produktów, jednak nie krótszy niż 12</w:t>
      </w:r>
      <w:r>
        <w:rPr>
          <w:rFonts w:cs="Arial" w:ascii="Arial" w:hAnsi="Arial"/>
          <w:b/>
          <w:sz w:val="18"/>
          <w:szCs w:val="18"/>
        </w:rPr>
        <w:t xml:space="preserve"> </w:t>
      </w:r>
      <w:r>
        <w:rPr>
          <w:rFonts w:cs="Arial" w:ascii="Arial" w:hAnsi="Arial"/>
          <w:sz w:val="18"/>
          <w:szCs w:val="18"/>
        </w:rPr>
        <w:t>miesięcy od dnia dokonania odbioru produktów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powyżej..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pacing w:lineRule="auto" w:line="312" w:before="120" w:after="0"/>
        <w:jc w:val="center"/>
        <w:rPr/>
      </w:pPr>
      <w:r>
        <w:rPr/>
      </w:r>
    </w:p>
    <w:p>
      <w:pPr>
        <w:pStyle w:val="Normal"/>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spacing w:lineRule="auto" w:line="312"/>
        <w:ind w:left="360" w:hanging="0"/>
        <w:jc w:val="both"/>
        <w:rPr/>
      </w:pPr>
      <w:r>
        <w:rPr>
          <w:rFonts w:cs="Arial" w:ascii="Arial" w:hAnsi="Arial"/>
          <w:sz w:val="18"/>
          <w:szCs w:val="18"/>
        </w:rPr>
        <w:t>tel. 71 306 44 19.</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jc w:val="both"/>
        <w:rPr/>
      </w:pPr>
      <w:r>
        <w:rPr>
          <w:rFonts w:ascii="Arial" w:hAnsi="Arial"/>
          <w:color w:val="000000"/>
          <w:sz w:val="18"/>
          <w:szCs w:val="18"/>
        </w:rPr>
        <w:t xml:space="preserve"> </w:t>
      </w:r>
      <w:r>
        <w:rPr>
          <w:rFonts w:ascii="Arial" w:hAnsi="Arial"/>
          <w:color w:val="000000"/>
          <w:sz w:val="18"/>
          <w:szCs w:val="18"/>
        </w:rPr>
        <w:t>Wykonawca zapłaci Zamawiającemu następujące kary umowne:</w:t>
        <w:br/>
        <w:t>1) w wysokości 0,2% wartości brutto niezrealizowanej w terminie dostawy produktów będących przedmiotem umowy, za każdy dzień opóźnienia w wykonaniu przedmiotu umowy w postaci dostawy produktów w terminie określonym w § 2 ust. 2 umowy, począwszy od dnia następującego po upływie terminu do dnia zrealizowania dostawy wraz z obowiązkami wynikającymi z § 3 ust. 3 umowy,</w:t>
        <w:b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pPr>
        <w:pStyle w:val="Normal"/>
        <w:spacing w:lineRule="auto" w:line="276"/>
        <w:ind w:left="644" w:hanging="0"/>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pPr>
        <w:pStyle w:val="Normal"/>
        <w:spacing w:lineRule="auto" w:line="276"/>
        <w:ind w:left="644" w:hanging="0"/>
        <w:jc w:val="both"/>
        <w:rPr/>
      </w:pPr>
      <w:r>
        <w:rPr>
          <w:rFonts w:ascii="Arial" w:hAnsi="Arial"/>
          <w:color w:val="000000"/>
          <w:sz w:val="18"/>
          <w:szCs w:val="18"/>
        </w:rPr>
        <w:t>3) w wysokości 10% wartości niewykorzystanej części przedmiotu umowy, wskazanej w § 7 ust. 1 umowy, jeżeli Zamawiający odstąpi od umowy z przyczyn leżących po stronie Wykonawcy.</w:t>
      </w:r>
    </w:p>
    <w:p>
      <w:pPr>
        <w:pStyle w:val="Normal"/>
        <w:numPr>
          <w:ilvl w:val="0"/>
          <w:numId w:val="5"/>
        </w:numPr>
        <w:spacing w:lineRule="auto" w:line="276"/>
        <w:jc w:val="both"/>
        <w:rPr>
          <w:rFonts w:ascii="Arial" w:hAnsi="Arial"/>
          <w:color w:val="000000"/>
          <w:sz w:val="18"/>
          <w:szCs w:val="18"/>
        </w:rPr>
      </w:pPr>
      <w:r>
        <w:rPr>
          <w:rFonts w:ascii="Arial" w:hAnsi="Arial"/>
          <w:color w:val="000000"/>
          <w:sz w:val="18"/>
          <w:szCs w:val="18"/>
        </w:rPr>
        <w:t xml:space="preserve"> </w:t>
      </w:r>
      <w:r>
        <w:rPr>
          <w:rFonts w:ascii="Arial" w:hAnsi="Arial"/>
          <w:color w:val="000000"/>
          <w:sz w:val="18"/>
          <w:szCs w:val="18"/>
        </w:rPr>
        <w:t>Maksymalny limit kar umownych, jakie Zamawiający może naliczyć Wykonawcy, wynosi 20% wartości brutto przedmiotu umowy, wskazanej w § 7 ust. 1 umowy.</w:t>
      </w:r>
    </w:p>
    <w:p>
      <w:pPr>
        <w:pStyle w:val="Normal"/>
        <w:numPr>
          <w:ilvl w:val="0"/>
          <w:numId w:val="5"/>
        </w:numPr>
        <w:spacing w:lineRule="auto" w:line="276"/>
        <w:jc w:val="both"/>
        <w:rPr>
          <w:rFonts w:ascii="Arial" w:hAnsi="Arial"/>
          <w:color w:val="000000"/>
          <w:sz w:val="18"/>
          <w:szCs w:val="18"/>
        </w:rPr>
      </w:pPr>
      <w:r>
        <w:rPr>
          <w:rFonts w:ascii="Arial" w:hAnsi="Arial"/>
          <w:color w:val="000000"/>
          <w:sz w:val="18"/>
          <w:szCs w:val="18"/>
        </w:rPr>
        <w:t xml:space="preserve"> </w:t>
      </w:r>
      <w:r>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jc w:val="both"/>
        <w:rPr/>
      </w:pPr>
      <w:r>
        <w:rPr>
          <w:rFonts w:cs="Arial" w:ascii="Arial" w:hAnsi="Arial"/>
          <w:bCs/>
          <w:color w:val="000000"/>
          <w:sz w:val="18"/>
          <w:szCs w:val="18"/>
        </w:rPr>
        <w:t xml:space="preserve"> </w:t>
      </w:r>
      <w:r>
        <w:rPr>
          <w:rFonts w:cs="Arial" w:ascii="Arial" w:hAnsi="Arial"/>
          <w:bCs/>
          <w:color w:val="000000"/>
          <w:sz w:val="18"/>
          <w:szCs w:val="18"/>
        </w:rPr>
        <w:t xml:space="preserve">Wykonawca wyraża zgodę na potrącenie kar umownych z przysługującego mu wynagrodzenia </w:t>
      </w:r>
    </w:p>
    <w:p>
      <w:pPr>
        <w:pStyle w:val="Normal"/>
        <w:widowControl w:val="false"/>
        <w:numPr>
          <w:ilvl w:val="0"/>
          <w:numId w:val="5"/>
        </w:numPr>
        <w:spacing w:lineRule="auto" w:line="276"/>
        <w:jc w:val="both"/>
        <w:rPr>
          <w:rFonts w:ascii="Arial" w:hAnsi="Arial"/>
          <w:color w:val="000000"/>
          <w:sz w:val="18"/>
          <w:szCs w:val="18"/>
        </w:rPr>
      </w:pPr>
      <w:r>
        <w:rPr>
          <w:rFonts w:cs="Arial" w:ascii="Arial" w:hAnsi="Arial"/>
          <w:bCs/>
          <w:color w:val="000000"/>
          <w:sz w:val="18"/>
          <w:szCs w:val="18"/>
        </w:rPr>
        <w:t xml:space="preserve"> </w:t>
      </w:r>
      <w:r>
        <w:rPr>
          <w:rFonts w:cs="Arial" w:ascii="Arial" w:hAnsi="Arial"/>
          <w:bCs/>
          <w:color w:val="000000"/>
          <w:sz w:val="18"/>
          <w:szCs w:val="18"/>
        </w:rPr>
        <w:t xml:space="preserve">Brak szkody nie wyłącza uprawnienia do naliczenia kary umownej. </w:t>
      </w:r>
    </w:p>
    <w:p>
      <w:pPr>
        <w:pStyle w:val="Normal"/>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fill="FFFFFF"/>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fill="FFFFFF"/>
        <w:tabs>
          <w:tab w:val="clear" w:pos="720"/>
          <w:tab w:val="left" w:pos="345" w:leader="none"/>
        </w:tabs>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Dz. U. z 2023, poz. 1233 z późn.zm.).</w:t>
      </w:r>
    </w:p>
    <w:p>
      <w:pPr>
        <w:pStyle w:val="Normal"/>
        <w:shd w:val="clear" w:color="000000" w:fill="FFFFFF"/>
        <w:spacing w:lineRule="auto" w:line="312"/>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shd w:val="clear" w:color="000000" w:fill="FFFFFF"/>
        <w:spacing w:lineRule="auto" w:line="312"/>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fill="FFFFFF"/>
        <w:tabs>
          <w:tab w:val="clear" w:pos="720"/>
          <w:tab w:val="left" w:pos="225" w:leader="none"/>
        </w:tabs>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fill="FFFFFF"/>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spacing w:lineRule="auto" w:line="312" w:before="120" w:after="0"/>
        <w:ind w:hanging="57"/>
        <w:jc w:val="center"/>
        <w:rPr/>
      </w:pPr>
      <w:r>
        <w:rPr>
          <w:rFonts w:cs="Arial" w:ascii="Arial" w:hAnsi="Arial"/>
          <w:b/>
          <w:bCs/>
          <w:sz w:val="18"/>
          <w:szCs w:val="18"/>
          <w:lang w:eastAsia="ar-SA"/>
        </w:rPr>
        <w:t>§ 17.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pacing w:lineRule="auto" w:line="312"/>
        <w:jc w:val="both"/>
        <w:rPr/>
      </w:pPr>
      <w:r>
        <w:rPr>
          <w:rFonts w:cs="Arial" w:ascii="Arial" w:hAnsi="Arial"/>
          <w:sz w:val="18"/>
          <w:szCs w:val="18"/>
        </w:rPr>
        <w:t>Umowa sporządzona została w 2 jednobrzmiących egzemplarzach – 1 egzemplarz dla Wykonawcy, 1 egzemplarz dla Zamawiającego.</w:t>
      </w:r>
    </w:p>
    <w:p>
      <w:pPr>
        <w:pStyle w:val="Normal"/>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sz w:val="18"/>
        <w:szCs w:val="18"/>
      </w:rPr>
      <w:t>Sporządziła:</w:t>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Annotationtext"/>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BalloonText"/>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BodyTextIndent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BodyTextIndent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Annotationsubject"/>
    <w:uiPriority w:val="99"/>
    <w:semiHidden/>
    <w:qFormat/>
    <w:locked/>
    <w:rsid w:val="001740ea"/>
    <w:rPr>
      <w:rFonts w:ascii="Times New Roman" w:hAnsi="Times New Roman" w:cs="Times New Roman"/>
      <w:b/>
      <w:bCs/>
      <w:sz w:val="20"/>
      <w:szCs w:val="20"/>
    </w:rPr>
  </w:style>
  <w:style w:type="character" w:styleId="Znakiwypunktowania" w:customStyle="1">
    <w:name w:val="Znaki wypunktowania"/>
    <w:qFormat/>
    <w:rsid w:val="003e268b"/>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rsid w:val="003e268b"/>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3e268b"/>
    <w:pPr>
      <w:suppressLineNumbers/>
    </w:pPr>
    <w:rPr>
      <w:rFonts w:cs="Mangal"/>
    </w:rPr>
  </w:style>
  <w:style w:type="paragraph" w:styleId="Gwkaistopka" w:customStyle="1">
    <w:name w:val="Główka i stopka"/>
    <w:basedOn w:val="Normal"/>
    <w:qFormat/>
    <w:rsid w:val="003e268b"/>
    <w:pPr/>
    <w:rPr/>
  </w:style>
  <w:style w:type="paragraph" w:styleId="Gwka">
    <w:name w:val="Header"/>
    <w:basedOn w:val="Normal"/>
    <w:next w:val="Tretekstu"/>
    <w:link w:val="NagwekZnak"/>
    <w:uiPriority w:val="99"/>
    <w:rsid w:val="00287a46"/>
    <w:pPr>
      <w:tabs>
        <w:tab w:val="clear" w:pos="720"/>
        <w:tab w:val="center" w:pos="4536" w:leader="none"/>
        <w:tab w:val="right" w:pos="9072" w:leader="none"/>
      </w:tabs>
    </w:pPr>
    <w:rPr/>
  </w:style>
  <w:style w:type="paragraph" w:styleId="Caption">
    <w:name w:val="caption"/>
    <w:basedOn w:val="Normal"/>
    <w:qFormat/>
    <w:rsid w:val="003e268b"/>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customStyle="1">
    <w:name w:val="Tekst wstępnie sformatowany"/>
    <w:basedOn w:val="Normal"/>
    <w:qFormat/>
    <w:rsid w:val="003e268b"/>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LibreOffice/7.4.2.3$Windows_X86_64 LibreOffice_project/382eef1f22670f7f4118c8c2dd222ec7ad009daf</Application>
  <AppVersion>15.0000</AppVersion>
  <Pages>4</Pages>
  <Words>1718</Words>
  <Characters>10308</Characters>
  <CharactersWithSpaces>12002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2024-09-09T08:13:00Z</dcterms:created>
  <dc:creator>KKapuścińska</dc:creator>
  <dc:description/>
  <dc:language>pl-PL</dc:language>
  <cp:lastModifiedBy>msokol</cp:lastModifiedBy>
  <cp:lastPrinted>2022-11-03T10:34:00Z</cp:lastPrinted>
  <dcterms:modified xsi:type="dcterms:W3CDTF">2024-09-09T08:13:00Z</dcterms:modified>
  <cp:revision>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